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7" w:rsidRPr="00533321" w:rsidRDefault="00264337" w:rsidP="00264337">
      <w:pPr>
        <w:pStyle w:val="a5"/>
        <w:jc w:val="center"/>
        <w:rPr>
          <w:b/>
          <w:color w:val="000000"/>
          <w:sz w:val="28"/>
          <w:szCs w:val="28"/>
        </w:rPr>
      </w:pPr>
      <w:r w:rsidRPr="00533321">
        <w:rPr>
          <w:rFonts w:eastAsia="SimSun"/>
          <w:b/>
          <w:color w:val="000000"/>
          <w:sz w:val="28"/>
          <w:szCs w:val="28"/>
          <w:lang w:eastAsia="zh-CN"/>
        </w:rPr>
        <w:t>ПОЛОЖЕНИЕ</w:t>
      </w:r>
    </w:p>
    <w:p w:rsidR="00264337" w:rsidRPr="00533321" w:rsidRDefault="00264337" w:rsidP="00264337">
      <w:pPr>
        <w:pStyle w:val="a5"/>
        <w:jc w:val="center"/>
        <w:rPr>
          <w:b/>
          <w:color w:val="000000"/>
          <w:sz w:val="28"/>
          <w:szCs w:val="28"/>
        </w:rPr>
      </w:pPr>
      <w:r w:rsidRPr="00533321">
        <w:rPr>
          <w:rFonts w:eastAsia="SimSun"/>
          <w:b/>
          <w:color w:val="000000"/>
          <w:sz w:val="28"/>
          <w:szCs w:val="28"/>
          <w:lang w:eastAsia="zh-CN"/>
        </w:rPr>
        <w:t>О КОМИССИИ ПО ПРОТИВОДЕЙСТВИЮ КОРРУПЦИИ</w:t>
      </w:r>
    </w:p>
    <w:p w:rsidR="00264337" w:rsidRPr="00533321" w:rsidRDefault="00264337" w:rsidP="00264337">
      <w:pPr>
        <w:pStyle w:val="a5"/>
        <w:jc w:val="center"/>
        <w:rPr>
          <w:b/>
          <w:color w:val="000000"/>
          <w:sz w:val="28"/>
          <w:szCs w:val="28"/>
        </w:rPr>
      </w:pPr>
      <w:r w:rsidRPr="00533321">
        <w:rPr>
          <w:rFonts w:eastAsia="SimSun"/>
          <w:b/>
          <w:color w:val="000000"/>
          <w:sz w:val="28"/>
          <w:szCs w:val="28"/>
          <w:lang w:eastAsia="zh-CN"/>
        </w:rPr>
        <w:t>В МУНИЦИПАЛЬНОМ  БЮДЖЕТНОМ УЧРЕЖДЕНИИ</w:t>
      </w:r>
    </w:p>
    <w:p w:rsidR="00264337" w:rsidRPr="00533321" w:rsidRDefault="00264337" w:rsidP="00264337">
      <w:pPr>
        <w:pStyle w:val="a5"/>
        <w:jc w:val="center"/>
        <w:rPr>
          <w:b/>
          <w:color w:val="000000"/>
          <w:sz w:val="28"/>
          <w:szCs w:val="28"/>
        </w:rPr>
      </w:pPr>
      <w:r w:rsidRPr="00533321">
        <w:rPr>
          <w:rFonts w:eastAsia="SimSun"/>
          <w:b/>
          <w:color w:val="000000"/>
          <w:sz w:val="28"/>
          <w:szCs w:val="28"/>
          <w:lang w:eastAsia="zh-CN"/>
        </w:rPr>
        <w:t>«КАРПИНСКИЙ  КРАЕВЕДЧЕСКИЙ  МУЗЕЙ»</w:t>
      </w:r>
    </w:p>
    <w:p w:rsidR="00264337" w:rsidRPr="00533321" w:rsidRDefault="00264337" w:rsidP="00264337">
      <w:pPr>
        <w:pStyle w:val="a3"/>
        <w:shd w:val="clear" w:color="auto" w:fill="FFFFFF"/>
        <w:spacing w:line="283" w:lineRule="exact"/>
        <w:ind w:right="14" w:firstLine="567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противодействию коррупции </w:t>
      </w:r>
      <w:r w:rsidRPr="00533321">
        <w:rPr>
          <w:sz w:val="28"/>
          <w:szCs w:val="28"/>
        </w:rPr>
        <w:t xml:space="preserve">в муниципальном бюджетном учреждении «Карпинский краеведческий музей» </w:t>
      </w:r>
      <w:r w:rsidRPr="00533321">
        <w:rPr>
          <w:rFonts w:eastAsia="SimSun"/>
          <w:sz w:val="28"/>
          <w:szCs w:val="28"/>
          <w:lang w:eastAsia="zh-CN"/>
        </w:rPr>
        <w:t xml:space="preserve"> (далее — комиссия).</w:t>
      </w:r>
    </w:p>
    <w:p w:rsidR="00264337" w:rsidRPr="00533321" w:rsidRDefault="00264337" w:rsidP="00264337">
      <w:pPr>
        <w:pStyle w:val="a3"/>
        <w:shd w:val="clear" w:color="auto" w:fill="FFFFFF"/>
        <w:spacing w:line="283" w:lineRule="exact"/>
        <w:ind w:right="14" w:firstLine="567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2. Комиссия является совещательным органом, образованным в целях повышения эффективности применения мер по противодействию коррупции </w:t>
      </w:r>
      <w:r w:rsidRPr="00533321">
        <w:rPr>
          <w:sz w:val="28"/>
          <w:szCs w:val="28"/>
        </w:rPr>
        <w:t>в муниципальном бюджетном учреждении «Карпинский краеведческий музей».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3. Комиссия в своей деятельности руководствуется </w:t>
      </w:r>
      <w:hyperlink r:id="rId4" w:history="1">
        <w:r w:rsidRPr="00264337">
          <w:rPr>
            <w:rStyle w:val="a4"/>
            <w:rFonts w:eastAsia="SimSun"/>
            <w:color w:val="000000" w:themeColor="text1"/>
            <w:sz w:val="28"/>
            <w:szCs w:val="28"/>
            <w:u w:val="none"/>
            <w:lang w:eastAsia="zh-CN"/>
          </w:rPr>
          <w:t>Конституцией</w:t>
        </w:r>
      </w:hyperlink>
      <w:r w:rsidRPr="00264337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533321">
        <w:rPr>
          <w:rFonts w:eastAsia="SimSun"/>
          <w:sz w:val="28"/>
          <w:szCs w:val="28"/>
          <w:lang w:eastAsia="zh-CN"/>
        </w:rPr>
        <w:t>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Свердловской области, муниципальными нормативными правовыми актами и настоящим Положением.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4. Основными задачами комиссии являются: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а)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коррупции, в </w:t>
      </w:r>
      <w:r w:rsidRPr="00533321">
        <w:rPr>
          <w:sz w:val="28"/>
          <w:szCs w:val="28"/>
        </w:rPr>
        <w:t>муниципальном бюджетном учреждении «Карпинский краеведческий музей».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б) осуществление </w:t>
      </w:r>
      <w:proofErr w:type="gramStart"/>
      <w:r w:rsidRPr="00533321">
        <w:rPr>
          <w:rStyle w:val="grame"/>
          <w:rFonts w:eastAsia="SimSun"/>
          <w:sz w:val="28"/>
          <w:szCs w:val="28"/>
          <w:lang w:eastAsia="zh-CN"/>
        </w:rPr>
        <w:t>контроля за</w:t>
      </w:r>
      <w:proofErr w:type="gramEnd"/>
      <w:r w:rsidRPr="00533321">
        <w:rPr>
          <w:rStyle w:val="grame"/>
          <w:rFonts w:eastAsia="SimSun"/>
          <w:sz w:val="28"/>
          <w:szCs w:val="28"/>
          <w:lang w:eastAsia="zh-CN"/>
        </w:rPr>
        <w:t xml:space="preserve"> реализацией</w:t>
      </w:r>
      <w:r w:rsidRPr="00533321">
        <w:rPr>
          <w:rFonts w:eastAsia="SimSun"/>
          <w:sz w:val="28"/>
          <w:szCs w:val="28"/>
          <w:lang w:eastAsia="zh-CN"/>
        </w:rPr>
        <w:t xml:space="preserve"> мер по противодействию коррупции </w:t>
      </w:r>
      <w:r w:rsidRPr="00533321">
        <w:rPr>
          <w:sz w:val="28"/>
          <w:szCs w:val="28"/>
        </w:rPr>
        <w:t>в муниципальном бюджетном учреждении «Карпинский краеведческий музей»</w:t>
      </w:r>
      <w:r w:rsidRPr="00533321">
        <w:rPr>
          <w:rFonts w:eastAsia="SimSun"/>
          <w:sz w:val="28"/>
          <w:szCs w:val="28"/>
          <w:lang w:eastAsia="zh-CN"/>
        </w:rPr>
        <w:t xml:space="preserve"> и иных </w:t>
      </w:r>
      <w:proofErr w:type="spellStart"/>
      <w:r w:rsidRPr="00533321">
        <w:rPr>
          <w:rStyle w:val="spelle"/>
          <w:rFonts w:eastAsia="SimSun"/>
          <w:sz w:val="28"/>
          <w:szCs w:val="28"/>
          <w:lang w:eastAsia="zh-CN"/>
        </w:rPr>
        <w:t>антикоррупционных</w:t>
      </w:r>
      <w:proofErr w:type="spellEnd"/>
      <w:r w:rsidRPr="00533321">
        <w:rPr>
          <w:rFonts w:eastAsia="SimSun"/>
          <w:sz w:val="28"/>
          <w:szCs w:val="28"/>
          <w:lang w:eastAsia="zh-CN"/>
        </w:rPr>
        <w:t xml:space="preserve"> мер;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5. Комиссия имеет право принимать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осуществлять </w:t>
      </w:r>
      <w:proofErr w:type="gramStart"/>
      <w:r w:rsidRPr="00533321">
        <w:rPr>
          <w:rStyle w:val="grame"/>
          <w:rFonts w:eastAsia="SimSun"/>
          <w:sz w:val="28"/>
          <w:szCs w:val="28"/>
          <w:lang w:eastAsia="zh-CN"/>
        </w:rPr>
        <w:t>контроль за</w:t>
      </w:r>
      <w:proofErr w:type="gramEnd"/>
      <w:r w:rsidRPr="00533321">
        <w:rPr>
          <w:rFonts w:eastAsia="SimSun"/>
          <w:sz w:val="28"/>
          <w:szCs w:val="28"/>
          <w:lang w:eastAsia="zh-CN"/>
        </w:rPr>
        <w:t xml:space="preserve"> их исполнением </w:t>
      </w:r>
      <w:r w:rsidRPr="00533321">
        <w:rPr>
          <w:sz w:val="28"/>
          <w:szCs w:val="28"/>
        </w:rPr>
        <w:t>в муниципальном бюджетном учреждении «Карпинский краеведческий музей»</w:t>
      </w:r>
      <w:r w:rsidRPr="00533321">
        <w:rPr>
          <w:rFonts w:eastAsia="SimSun"/>
          <w:sz w:val="28"/>
          <w:szCs w:val="28"/>
          <w:lang w:eastAsia="zh-CN"/>
        </w:rPr>
        <w:t>;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6. Комиссия состоит из председателя, заместителя председателя, секретаря и членов комиссии.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Председатель комиссии осуществляет общее руководство деятельностью комиссии, дает поручения секретарю и членам комиссии по вопросам, отнесенным к компетенции комиссии, определяет место и время проведения заседания комиссии, ведет заседание комиссии.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Секретарь комиссии формирует проект повестки дня заседания комиссии, координирует работу по подготовке материалов к заседанию комиссии, а также проектов соответствующих решений, информирует членов комиссии и иных заинтересованных лиц о дате, времени, месте и повестке дня заседания комиссии, ведет и оформляет протоколы заседания комиссии, осуществляет </w:t>
      </w:r>
      <w:proofErr w:type="gramStart"/>
      <w:r w:rsidRPr="00533321">
        <w:rPr>
          <w:rStyle w:val="grame"/>
          <w:rFonts w:eastAsia="SimSun"/>
          <w:sz w:val="28"/>
          <w:szCs w:val="28"/>
          <w:lang w:eastAsia="zh-CN"/>
        </w:rPr>
        <w:t>контроль за</w:t>
      </w:r>
      <w:proofErr w:type="gramEnd"/>
      <w:r w:rsidRPr="00533321">
        <w:rPr>
          <w:rStyle w:val="grame"/>
          <w:rFonts w:eastAsia="SimSun"/>
          <w:sz w:val="28"/>
          <w:szCs w:val="28"/>
          <w:lang w:eastAsia="zh-CN"/>
        </w:rPr>
        <w:t xml:space="preserve"> выполнением</w:t>
      </w:r>
      <w:r w:rsidRPr="00533321">
        <w:rPr>
          <w:rFonts w:eastAsia="SimSun"/>
          <w:sz w:val="28"/>
          <w:szCs w:val="28"/>
          <w:lang w:eastAsia="zh-CN"/>
        </w:rPr>
        <w:t xml:space="preserve"> решений комиссии.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Организационно-техническое обеспечение деятельности комиссии осуществляется </w:t>
      </w:r>
      <w:r w:rsidRPr="00533321">
        <w:rPr>
          <w:sz w:val="28"/>
          <w:szCs w:val="28"/>
        </w:rPr>
        <w:t xml:space="preserve"> муниципальным бюджетным учреждением «Карпинский краеведческий музей».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7. Заседания комиссии проводятся по мере необходимости.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8. Решения комиссии принимаются простым большинством голосов от числа членов комиссии путем открытого голосования.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Все члены комиссии при принятии решений обладают равными правами. При равенстве голосов голос председателя комиссии является решающим.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 xml:space="preserve">9. Решения комиссии носят рекомендательный характер. 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10. Решение комиссии оформляется протоколом в течение 3-х рабочих дней после проведения заседания комиссии и подписывается председателем и секретарем комиссии.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В протоколе указываются номер протокола, дата заседания комиссии, состав комиссии, повестка дня, вопросы, рассмотренные в ходе заседания комиссии, результаты голосования, принятые решения.</w:t>
      </w:r>
    </w:p>
    <w:p w:rsidR="00264337" w:rsidRPr="00533321" w:rsidRDefault="00264337" w:rsidP="00264337">
      <w:pPr>
        <w:pStyle w:val="a3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321">
        <w:rPr>
          <w:rFonts w:eastAsia="SimSun"/>
          <w:sz w:val="28"/>
          <w:szCs w:val="28"/>
          <w:lang w:eastAsia="zh-CN"/>
        </w:rPr>
        <w:t>Решения комиссии направляются для ознакомления и принятия к сведению сотрудникам</w:t>
      </w:r>
      <w:r w:rsidRPr="00533321">
        <w:rPr>
          <w:sz w:val="28"/>
          <w:szCs w:val="28"/>
        </w:rPr>
        <w:t xml:space="preserve"> муниципального бюджетного учреждения  «Карпинский краеведческий музей».</w:t>
      </w:r>
    </w:p>
    <w:p w:rsidR="000B05ED" w:rsidRDefault="000B05ED"/>
    <w:sectPr w:rsidR="000B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37"/>
    <w:rsid w:val="000B05ED"/>
    <w:rsid w:val="000E1BA6"/>
    <w:rsid w:val="00264337"/>
    <w:rsid w:val="007D1CFD"/>
    <w:rsid w:val="00B32366"/>
    <w:rsid w:val="00D22ACB"/>
    <w:rsid w:val="00E47D24"/>
    <w:rsid w:val="00ED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1B"/>
  </w:style>
  <w:style w:type="paragraph" w:styleId="1">
    <w:name w:val="heading 1"/>
    <w:basedOn w:val="a"/>
    <w:link w:val="10"/>
    <w:uiPriority w:val="9"/>
    <w:qFormat/>
    <w:rsid w:val="00ED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6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64337"/>
  </w:style>
  <w:style w:type="character" w:customStyle="1" w:styleId="grame">
    <w:name w:val="grame"/>
    <w:basedOn w:val="a0"/>
    <w:rsid w:val="00264337"/>
  </w:style>
  <w:style w:type="character" w:styleId="a4">
    <w:name w:val="Hyperlink"/>
    <w:rsid w:val="00264337"/>
    <w:rPr>
      <w:color w:val="0000FF"/>
      <w:u w:val="single"/>
    </w:rPr>
  </w:style>
  <w:style w:type="paragraph" w:styleId="a5">
    <w:name w:val="No Spacing"/>
    <w:uiPriority w:val="1"/>
    <w:qFormat/>
    <w:rsid w:val="0026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9F2FBBDE9A1BC6F15D72F979C35548D4DB6BC566255770A1723eB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2</cp:revision>
  <dcterms:created xsi:type="dcterms:W3CDTF">2022-03-22T06:24:00Z</dcterms:created>
  <dcterms:modified xsi:type="dcterms:W3CDTF">2022-03-22T06:24:00Z</dcterms:modified>
</cp:coreProperties>
</file>